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18" w:rsidRPr="003422D4" w:rsidRDefault="00A2322D" w:rsidP="008611C4">
      <w:pPr>
        <w:pStyle w:val="Heading1"/>
        <w:jc w:val="center"/>
        <w:rPr>
          <w:smallCaps/>
        </w:rPr>
      </w:pPr>
      <w:bookmarkStart w:id="0" w:name="_GoBack"/>
      <w:bookmarkEnd w:id="0"/>
      <w:r>
        <w:rPr>
          <w:smallCaps/>
        </w:rPr>
        <w:t>A Resolution to Amend the Constitution</w:t>
      </w:r>
    </w:p>
    <w:p w:rsidR="008611C4" w:rsidRPr="003422D4" w:rsidRDefault="008611C4">
      <w:pPr>
        <w:pStyle w:val="z-TopofForm"/>
        <w:jc w:val="center"/>
      </w:pPr>
    </w:p>
    <w:p w:rsidR="008611C4" w:rsidRPr="003422D4" w:rsidRDefault="008611C4" w:rsidP="008611C4">
      <w:pPr>
        <w:pStyle w:val="z-TopofForm"/>
        <w:spacing w:line="480" w:lineRule="auto"/>
        <w:rPr>
          <w:b/>
        </w:rPr>
        <w:sectPr w:rsidR="008611C4" w:rsidRPr="003422D4" w:rsidSect="008611C4">
          <w:type w:val="continuous"/>
          <w:pgSz w:w="12240" w:h="15840"/>
          <w:pgMar w:top="1440" w:right="1440" w:bottom="1440" w:left="1440" w:header="720" w:footer="720" w:gutter="0"/>
          <w:cols w:space="720"/>
          <w:docGrid w:linePitch="360"/>
        </w:sectPr>
      </w:pPr>
    </w:p>
    <w:p w:rsidR="008611C4" w:rsidRPr="003422D4" w:rsidRDefault="00A2322D" w:rsidP="008611C4">
      <w:pPr>
        <w:spacing w:line="360" w:lineRule="auto"/>
        <w:ind w:left="1440" w:hanging="1440"/>
        <w:rPr>
          <w:sz w:val="24"/>
        </w:rPr>
      </w:pPr>
      <w:r>
        <w:rPr>
          <w:sz w:val="24"/>
        </w:rPr>
        <w:lastRenderedPageBreak/>
        <w:t>Whereas:</w:t>
      </w:r>
      <w:r w:rsidR="008611C4" w:rsidRPr="003422D4">
        <w:rPr>
          <w:sz w:val="24"/>
        </w:rPr>
        <w:tab/>
        <w:t>State the current problem (this needs to be accomplished in one brief sentence); and</w:t>
      </w:r>
    </w:p>
    <w:p w:rsidR="008611C4" w:rsidRPr="003422D4" w:rsidRDefault="00A2322D" w:rsidP="008611C4">
      <w:pPr>
        <w:spacing w:line="360" w:lineRule="auto"/>
        <w:ind w:left="1440" w:hanging="1440"/>
        <w:rPr>
          <w:sz w:val="24"/>
        </w:rPr>
      </w:pPr>
      <w:r>
        <w:rPr>
          <w:sz w:val="24"/>
        </w:rPr>
        <w:t>Whereas:</w:t>
      </w:r>
      <w:r w:rsidR="008611C4" w:rsidRPr="003422D4">
        <w:rPr>
          <w:sz w:val="24"/>
        </w:rPr>
        <w:tab/>
        <w:t xml:space="preserve">Describe the scope of the problem cited in the first whereas clause (this clause needs to flow logically from the first) </w:t>
      </w:r>
      <w:r>
        <w:rPr>
          <w:sz w:val="24"/>
        </w:rPr>
        <w:t>and/or the impact and harms perpetuated by the current problem</w:t>
      </w:r>
      <w:r w:rsidR="008611C4" w:rsidRPr="003422D4">
        <w:rPr>
          <w:sz w:val="24"/>
        </w:rPr>
        <w:t>; and</w:t>
      </w:r>
    </w:p>
    <w:p w:rsidR="008611C4" w:rsidRPr="003422D4" w:rsidRDefault="00A2322D" w:rsidP="008611C4">
      <w:pPr>
        <w:spacing w:line="360" w:lineRule="auto"/>
        <w:ind w:left="1440" w:hanging="1440"/>
        <w:rPr>
          <w:sz w:val="24"/>
        </w:rPr>
      </w:pPr>
      <w:r>
        <w:rPr>
          <w:sz w:val="24"/>
        </w:rPr>
        <w:t>Whereas:</w:t>
      </w:r>
      <w:r>
        <w:rPr>
          <w:sz w:val="24"/>
        </w:rPr>
        <w:tab/>
        <w:t>Briefly explain how the solution suggested below might remedy the problem outlined in the above clauses.</w:t>
      </w:r>
    </w:p>
    <w:p w:rsidR="008611C4" w:rsidRPr="003422D4" w:rsidRDefault="00A2322D" w:rsidP="008611C4">
      <w:pPr>
        <w:spacing w:line="360" w:lineRule="auto"/>
        <w:ind w:left="1440" w:hanging="1440"/>
        <w:rPr>
          <w:sz w:val="24"/>
        </w:rPr>
      </w:pPr>
      <w:r>
        <w:rPr>
          <w:bCs/>
          <w:sz w:val="24"/>
        </w:rPr>
        <w:t>Therefore</w:t>
      </w:r>
      <w:r w:rsidR="008611C4" w:rsidRPr="003422D4">
        <w:rPr>
          <w:b/>
          <w:bCs/>
          <w:sz w:val="24"/>
        </w:rPr>
        <w:t>,</w:t>
      </w:r>
      <w:r w:rsidR="008611C4" w:rsidRPr="003422D4">
        <w:rPr>
          <w:sz w:val="24"/>
        </w:rPr>
        <w:tab/>
      </w:r>
      <w:r>
        <w:rPr>
          <w:sz w:val="24"/>
        </w:rPr>
        <w:t>be it resolved by</w:t>
      </w:r>
      <w:r w:rsidR="008611C4" w:rsidRPr="003422D4">
        <w:rPr>
          <w:sz w:val="24"/>
        </w:rPr>
        <w:t xml:space="preserve"> two-thirds of </w:t>
      </w:r>
      <w:r>
        <w:rPr>
          <w:sz w:val="24"/>
        </w:rPr>
        <w:t>this NCFL Student</w:t>
      </w:r>
      <w:r w:rsidR="008611C4" w:rsidRPr="003422D4">
        <w:rPr>
          <w:sz w:val="24"/>
        </w:rPr>
        <w:t xml:space="preserv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008611C4" w:rsidRPr="003422D4">
        <w:rPr>
          <w:sz w:val="24"/>
        </w:rPr>
        <w:br/>
      </w:r>
      <w:r w:rsidR="008611C4" w:rsidRPr="003422D4">
        <w:rPr>
          <w:sz w:val="24"/>
        </w:rPr>
        <w:tab/>
      </w:r>
      <w:r w:rsidR="008611C4" w:rsidRPr="003422D4">
        <w:rPr>
          <w:sz w:val="24"/>
        </w:rPr>
        <w:tab/>
      </w:r>
      <w:r w:rsidR="008611C4" w:rsidRPr="003422D4">
        <w:rPr>
          <w:sz w:val="24"/>
        </w:rPr>
        <w:tab/>
      </w:r>
      <w:r w:rsidR="008611C4" w:rsidRPr="003422D4">
        <w:rPr>
          <w:sz w:val="24"/>
        </w:rPr>
        <w:tab/>
        <w:t xml:space="preserve">ARTICLE </w:t>
      </w:r>
      <w:r>
        <w:rPr>
          <w:sz w:val="24"/>
        </w:rPr>
        <w:t>XXVIII</w:t>
      </w:r>
    </w:p>
    <w:p w:rsidR="008611C4" w:rsidRPr="003422D4" w:rsidRDefault="008611C4" w:rsidP="008611C4">
      <w:pPr>
        <w:spacing w:line="360" w:lineRule="auto"/>
        <w:ind w:left="2880" w:hanging="1440"/>
        <w:rPr>
          <w:sz w:val="24"/>
        </w:rPr>
      </w:pPr>
      <w:r w:rsidRPr="003422D4">
        <w:rPr>
          <w:sz w:val="24"/>
          <w:u w:val="single"/>
        </w:rPr>
        <w:t>SECTION 1</w:t>
      </w:r>
      <w:r w:rsidRPr="003422D4">
        <w:rPr>
          <w:sz w:val="24"/>
        </w:rPr>
        <w:t>:</w:t>
      </w:r>
      <w:r w:rsidRPr="003422D4">
        <w:rPr>
          <w:sz w:val="24"/>
        </w:rPr>
        <w:tab/>
        <w:t xml:space="preserve">State </w:t>
      </w:r>
      <w:r w:rsidR="00A2322D">
        <w:rPr>
          <w:sz w:val="24"/>
        </w:rPr>
        <w:t>what change this resolution makes to the Constitution</w:t>
      </w:r>
      <w:r w:rsidRPr="003422D4">
        <w:rPr>
          <w:sz w:val="24"/>
        </w:rPr>
        <w:t>.</w:t>
      </w:r>
      <w:r w:rsidR="00A2322D">
        <w:rPr>
          <w:sz w:val="24"/>
        </w:rPr>
        <w:t xml:space="preserve"> (Note: you may add additional sections as needed, but the final section must include the text currently in SECTION 2).</w:t>
      </w:r>
    </w:p>
    <w:p w:rsidR="008611C4" w:rsidRPr="003422D4" w:rsidRDefault="008611C4" w:rsidP="008611C4">
      <w:pPr>
        <w:spacing w:line="384" w:lineRule="auto"/>
        <w:ind w:left="2880" w:hanging="1440"/>
        <w:rPr>
          <w:sz w:val="24"/>
        </w:rPr>
        <w:sectPr w:rsidR="008611C4" w:rsidRPr="003422D4">
          <w:type w:val="continuous"/>
          <w:pgSz w:w="12240" w:h="15840"/>
          <w:pgMar w:top="1080" w:right="1800" w:bottom="1080" w:left="1800" w:header="720" w:footer="720" w:gutter="0"/>
          <w:lnNumType w:countBy="1" w:restart="newSection"/>
          <w:cols w:space="720"/>
          <w:docGrid w:linePitch="360"/>
        </w:sectPr>
      </w:pPr>
      <w:r w:rsidRPr="003422D4">
        <w:rPr>
          <w:sz w:val="24"/>
          <w:u w:val="single"/>
        </w:rPr>
        <w:t>SECTION 2</w:t>
      </w:r>
      <w:r w:rsidRPr="003422D4">
        <w:rPr>
          <w:sz w:val="24"/>
        </w:rPr>
        <w:t>:</w:t>
      </w:r>
      <w:r w:rsidRPr="003422D4">
        <w:rPr>
          <w:sz w:val="24"/>
        </w:rPr>
        <w:tab/>
        <w:t>The Congress shall have power to enforce this article by appropriate legislation.</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Respectfully submitted,</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p>
    <w:p w:rsidR="008611C4" w:rsidRPr="003422D4" w:rsidRDefault="008611C4" w:rsidP="00A2322D">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r>
      <w:r w:rsidR="00A2322D">
        <w:rPr>
          <w:i/>
        </w:rPr>
        <w:t>(Arch) Diocese of [Name]</w:t>
      </w:r>
    </w:p>
    <w:p w:rsidR="008611C4" w:rsidRPr="003422D4" w:rsidRDefault="008611C4" w:rsidP="008611C4">
      <w:pPr>
        <w:pStyle w:val="z-TopofForm"/>
      </w:pPr>
    </w:p>
    <w:sectPr w:rsidR="008611C4" w:rsidRPr="003422D4" w:rsidSect="008611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E5" w:rsidRDefault="00873BE5">
      <w:r>
        <w:separator/>
      </w:r>
    </w:p>
  </w:endnote>
  <w:endnote w:type="continuationSeparator" w:id="0">
    <w:p w:rsidR="00873BE5" w:rsidRDefault="008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E5" w:rsidRDefault="00873BE5">
      <w:r>
        <w:separator/>
      </w:r>
    </w:p>
  </w:footnote>
  <w:footnote w:type="continuationSeparator" w:id="0">
    <w:p w:rsidR="00873BE5" w:rsidRDefault="0087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75164"/>
    <w:multiLevelType w:val="hybridMultilevel"/>
    <w:tmpl w:val="5E184F90"/>
    <w:lvl w:ilvl="0" w:tplc="FAC4B478">
      <w:start w:val="1"/>
      <w:numFmt w:val="upperLetter"/>
      <w:lvlText w:val="%1."/>
      <w:lvlJc w:val="left"/>
      <w:pPr>
        <w:tabs>
          <w:tab w:val="num" w:pos="1800"/>
        </w:tabs>
        <w:ind w:left="1800" w:hanging="360"/>
      </w:pPr>
      <w:rPr>
        <w:rFonts w:hint="default"/>
      </w:rPr>
    </w:lvl>
    <w:lvl w:ilvl="1" w:tplc="EF2859BC" w:tentative="1">
      <w:start w:val="1"/>
      <w:numFmt w:val="lowerLetter"/>
      <w:lvlText w:val="%2."/>
      <w:lvlJc w:val="left"/>
      <w:pPr>
        <w:tabs>
          <w:tab w:val="num" w:pos="2520"/>
        </w:tabs>
        <w:ind w:left="2520" w:hanging="360"/>
      </w:pPr>
    </w:lvl>
    <w:lvl w:ilvl="2" w:tplc="D5966406" w:tentative="1">
      <w:start w:val="1"/>
      <w:numFmt w:val="lowerRoman"/>
      <w:lvlText w:val="%3."/>
      <w:lvlJc w:val="right"/>
      <w:pPr>
        <w:tabs>
          <w:tab w:val="num" w:pos="3240"/>
        </w:tabs>
        <w:ind w:left="3240" w:hanging="180"/>
      </w:pPr>
    </w:lvl>
    <w:lvl w:ilvl="3" w:tplc="BDF60A4A" w:tentative="1">
      <w:start w:val="1"/>
      <w:numFmt w:val="decimal"/>
      <w:lvlText w:val="%4."/>
      <w:lvlJc w:val="left"/>
      <w:pPr>
        <w:tabs>
          <w:tab w:val="num" w:pos="3960"/>
        </w:tabs>
        <w:ind w:left="3960" w:hanging="360"/>
      </w:pPr>
    </w:lvl>
    <w:lvl w:ilvl="4" w:tplc="054C721E" w:tentative="1">
      <w:start w:val="1"/>
      <w:numFmt w:val="lowerLetter"/>
      <w:lvlText w:val="%5."/>
      <w:lvlJc w:val="left"/>
      <w:pPr>
        <w:tabs>
          <w:tab w:val="num" w:pos="4680"/>
        </w:tabs>
        <w:ind w:left="4680" w:hanging="360"/>
      </w:pPr>
    </w:lvl>
    <w:lvl w:ilvl="5" w:tplc="58D07BB4" w:tentative="1">
      <w:start w:val="1"/>
      <w:numFmt w:val="lowerRoman"/>
      <w:lvlText w:val="%6."/>
      <w:lvlJc w:val="right"/>
      <w:pPr>
        <w:tabs>
          <w:tab w:val="num" w:pos="5400"/>
        </w:tabs>
        <w:ind w:left="5400" w:hanging="180"/>
      </w:pPr>
    </w:lvl>
    <w:lvl w:ilvl="6" w:tplc="30B4BA7C" w:tentative="1">
      <w:start w:val="1"/>
      <w:numFmt w:val="decimal"/>
      <w:lvlText w:val="%7."/>
      <w:lvlJc w:val="left"/>
      <w:pPr>
        <w:tabs>
          <w:tab w:val="num" w:pos="6120"/>
        </w:tabs>
        <w:ind w:left="6120" w:hanging="360"/>
      </w:pPr>
    </w:lvl>
    <w:lvl w:ilvl="7" w:tplc="954AE3D2" w:tentative="1">
      <w:start w:val="1"/>
      <w:numFmt w:val="lowerLetter"/>
      <w:lvlText w:val="%8."/>
      <w:lvlJc w:val="left"/>
      <w:pPr>
        <w:tabs>
          <w:tab w:val="num" w:pos="6840"/>
        </w:tabs>
        <w:ind w:left="6840" w:hanging="360"/>
      </w:pPr>
    </w:lvl>
    <w:lvl w:ilvl="8" w:tplc="789A1FB2" w:tentative="1">
      <w:start w:val="1"/>
      <w:numFmt w:val="lowerRoman"/>
      <w:lvlText w:val="%9."/>
      <w:lvlJc w:val="right"/>
      <w:pPr>
        <w:tabs>
          <w:tab w:val="num" w:pos="7560"/>
        </w:tabs>
        <w:ind w:left="7560" w:hanging="180"/>
      </w:pPr>
    </w:lvl>
  </w:abstractNum>
  <w:abstractNum w:abstractNumId="3" w15:restartNumberingAfterBreak="0">
    <w:nsid w:val="61891736"/>
    <w:multiLevelType w:val="hybridMultilevel"/>
    <w:tmpl w:val="939A0A8A"/>
    <w:lvl w:ilvl="0" w:tplc="01DA85A6">
      <w:start w:val="1"/>
      <w:numFmt w:val="upperLetter"/>
      <w:lvlText w:val="%1."/>
      <w:lvlJc w:val="left"/>
      <w:pPr>
        <w:tabs>
          <w:tab w:val="num" w:pos="1800"/>
        </w:tabs>
        <w:ind w:left="1800" w:hanging="360"/>
      </w:pPr>
      <w:rPr>
        <w:rFonts w:hint="default"/>
      </w:rPr>
    </w:lvl>
    <w:lvl w:ilvl="1" w:tplc="BD2CFA82">
      <w:start w:val="1"/>
      <w:numFmt w:val="decimal"/>
      <w:lvlText w:val="%2."/>
      <w:lvlJc w:val="left"/>
      <w:pPr>
        <w:tabs>
          <w:tab w:val="num" w:pos="2520"/>
        </w:tabs>
        <w:ind w:left="2520" w:hanging="360"/>
      </w:pPr>
    </w:lvl>
    <w:lvl w:ilvl="2" w:tplc="D228E028" w:tentative="1">
      <w:start w:val="1"/>
      <w:numFmt w:val="lowerRoman"/>
      <w:lvlText w:val="%3."/>
      <w:lvlJc w:val="right"/>
      <w:pPr>
        <w:tabs>
          <w:tab w:val="num" w:pos="3240"/>
        </w:tabs>
        <w:ind w:left="3240" w:hanging="180"/>
      </w:pPr>
    </w:lvl>
    <w:lvl w:ilvl="3" w:tplc="FE3A97A4" w:tentative="1">
      <w:start w:val="1"/>
      <w:numFmt w:val="decimal"/>
      <w:lvlText w:val="%4."/>
      <w:lvlJc w:val="left"/>
      <w:pPr>
        <w:tabs>
          <w:tab w:val="num" w:pos="3960"/>
        </w:tabs>
        <w:ind w:left="3960" w:hanging="360"/>
      </w:pPr>
    </w:lvl>
    <w:lvl w:ilvl="4" w:tplc="F476F886" w:tentative="1">
      <w:start w:val="1"/>
      <w:numFmt w:val="lowerLetter"/>
      <w:lvlText w:val="%5."/>
      <w:lvlJc w:val="left"/>
      <w:pPr>
        <w:tabs>
          <w:tab w:val="num" w:pos="4680"/>
        </w:tabs>
        <w:ind w:left="4680" w:hanging="360"/>
      </w:pPr>
    </w:lvl>
    <w:lvl w:ilvl="5" w:tplc="C1D6E094" w:tentative="1">
      <w:start w:val="1"/>
      <w:numFmt w:val="lowerRoman"/>
      <w:lvlText w:val="%6."/>
      <w:lvlJc w:val="right"/>
      <w:pPr>
        <w:tabs>
          <w:tab w:val="num" w:pos="5400"/>
        </w:tabs>
        <w:ind w:left="5400" w:hanging="180"/>
      </w:pPr>
    </w:lvl>
    <w:lvl w:ilvl="6" w:tplc="1BAE3124" w:tentative="1">
      <w:start w:val="1"/>
      <w:numFmt w:val="decimal"/>
      <w:lvlText w:val="%7."/>
      <w:lvlJc w:val="left"/>
      <w:pPr>
        <w:tabs>
          <w:tab w:val="num" w:pos="6120"/>
        </w:tabs>
        <w:ind w:left="6120" w:hanging="360"/>
      </w:pPr>
    </w:lvl>
    <w:lvl w:ilvl="7" w:tplc="8DF69D00" w:tentative="1">
      <w:start w:val="1"/>
      <w:numFmt w:val="lowerLetter"/>
      <w:lvlText w:val="%8."/>
      <w:lvlJc w:val="left"/>
      <w:pPr>
        <w:tabs>
          <w:tab w:val="num" w:pos="6840"/>
        </w:tabs>
        <w:ind w:left="6840" w:hanging="360"/>
      </w:pPr>
    </w:lvl>
    <w:lvl w:ilvl="8" w:tplc="8CCE1B86"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7"/>
    <w:rsid w:val="00382BCC"/>
    <w:rsid w:val="00641006"/>
    <w:rsid w:val="008611C4"/>
    <w:rsid w:val="00873BE5"/>
    <w:rsid w:val="00A2322D"/>
    <w:rsid w:val="00AE4A04"/>
    <w:rsid w:val="00D057F8"/>
    <w:rsid w:val="00EB6213"/>
    <w:rsid w:val="00FA16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basedOn w:val="DefaultParagraphFont"/>
    <w:link w:val="z-TopofForm"/>
    <w:uiPriority w:val="99"/>
    <w:rsid w:val="00342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NCFL_amendment_template</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 Resolution to Amend the Constitution</vt:lpstr>
    </vt:vector>
  </TitlesOfParts>
  <Company>MUHS</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dc:title>
  <dc:subject/>
  <dc:creator>Michael Vigars</dc:creator>
  <cp:keywords/>
  <cp:lastModifiedBy>Michael Vigars</cp:lastModifiedBy>
  <cp:revision>2</cp:revision>
  <cp:lastPrinted>2005-02-04T17:36:00Z</cp:lastPrinted>
  <dcterms:created xsi:type="dcterms:W3CDTF">2015-09-08T02:16:00Z</dcterms:created>
  <dcterms:modified xsi:type="dcterms:W3CDTF">2015-09-08T02:16:00Z</dcterms:modified>
</cp:coreProperties>
</file>